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新城市長　様</w:t>
      </w:r>
    </w:p>
    <w:p>
      <w:pPr>
        <w:pStyle w:val="0"/>
        <w:rPr>
          <w:rFonts w:hint="default"/>
        </w:rPr>
      </w:pPr>
    </w:p>
    <w:tbl>
      <w:tblPr>
        <w:tblStyle w:val="25"/>
        <w:tblW w:w="5812" w:type="dxa"/>
        <w:jc w:val="left"/>
        <w:tblInd w:w="3085" w:type="dxa"/>
        <w:tblLayout w:type="fixed"/>
        <w:tblLook w:firstRow="1" w:lastRow="0" w:firstColumn="1" w:lastColumn="0" w:noHBand="0" w:noVBand="1" w:val="04A0"/>
      </w:tblPr>
      <w:tblGrid>
        <w:gridCol w:w="1134"/>
        <w:gridCol w:w="4678"/>
      </w:tblGrid>
      <w:tr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㊞</w:t>
            </w:r>
          </w:p>
        </w:tc>
      </w:tr>
      <w:tr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物品等の販売委託申出書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新城市新城まちなみ情報センターにおける物品等の受託販売要領により、下記の物品等の販売の委託を申</w:t>
      </w:r>
      <w:bookmarkStart w:id="0" w:name="_GoBack"/>
      <w:bookmarkEnd w:id="0"/>
      <w:r>
        <w:rPr>
          <w:rFonts w:hint="eastAsia"/>
        </w:rPr>
        <w:t>し出します。</w:t>
      </w:r>
      <w:r>
        <w:rPr>
          <w:rFonts w:hint="eastAsia"/>
          <w:highlight w:val="none"/>
        </w:rPr>
        <w:t>併せて、裏面の確認事項について、確認、同意します。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898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418"/>
        <w:gridCol w:w="2835"/>
        <w:gridCol w:w="1275"/>
        <w:gridCol w:w="2073"/>
      </w:tblGrid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販売単価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販売手数料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販売期間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平成　　年　　月　　日から　平成　　年　　月　　日まで</w:t>
            </w:r>
          </w:p>
        </w:tc>
      </w:tr>
      <w:tr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希望販売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スペース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販売代金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760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□直接現金手渡し</w:t>
            </w:r>
          </w:p>
        </w:tc>
      </w:tr>
      <w:tr>
        <w:trPr>
          <w:trHeight w:val="421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0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□金融機関への振込</w:t>
            </w: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　名</w:t>
            </w:r>
          </w:p>
        </w:tc>
        <w:tc>
          <w:tcPr>
            <w:tcW w:w="20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0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0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hps14 \o\ad(\s\up 13(</w:instrText>
            </w:r>
            <w:r>
              <w:rPr>
                <w:rFonts w:hint="eastAsia" w:ascii="ＭＳ 明朝" w:hAnsi="ＭＳ 明朝"/>
                <w:sz w:val="14"/>
              </w:rPr>
              <w:instrText>フ</w:instrText>
            </w:r>
            <w:r>
              <w:rPr>
                <w:rFonts w:hint="eastAsia" w:ascii="ＭＳ 明朝" w:hAnsi="ＭＳ 明朝"/>
                <w:sz w:val="14"/>
              </w:rPr>
              <w:instrText>リ</w:instrText>
            </w:r>
            <w:r>
              <w:rPr>
                <w:rFonts w:hint="eastAsia" w:ascii="ＭＳ 明朝" w:hAnsi="ＭＳ 明朝"/>
                <w:sz w:val="14"/>
              </w:rPr>
              <w:instrText>ガ</w:instrText>
            </w:r>
            <w:r>
              <w:rPr>
                <w:rFonts w:hint="eastAsia" w:ascii="ＭＳ 明朝" w:hAnsi="ＭＳ 明朝"/>
                <w:sz w:val="14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183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rPr>
          <w:rFonts w:hint="eastAsia"/>
        </w:rPr>
        <w:sectPr>
          <w:pgSz w:w="11906" w:h="16838"/>
          <w:pgMar w:top="1701" w:right="1418" w:bottom="1418" w:left="1701" w:header="851" w:footer="992" w:gutter="0"/>
          <w:cols w:space="720"/>
          <w:textDirection w:val="lrTb"/>
          <w:docGrid w:linePitch="360"/>
        </w:sectPr>
      </w:pPr>
    </w:p>
    <w:p>
      <w:pPr>
        <w:pStyle w:val="0"/>
        <w:snapToGrid w:val="1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物品等の販売委託に関する確認事項</w:t>
      </w:r>
    </w:p>
    <w:p>
      <w:pPr>
        <w:pStyle w:val="0"/>
        <w:snapToGrid w:val="1"/>
        <w:ind w:left="0" w:firstLine="0" w:firstLineChars="0"/>
        <w:jc w:val="center"/>
        <w:rPr>
          <w:rFonts w:hint="default"/>
        </w:rPr>
      </w:pPr>
    </w:p>
    <w:p>
      <w:pPr>
        <w:pStyle w:val="0"/>
        <w:snapToGrid w:val="1"/>
        <w:ind w:left="0" w:firstLine="0" w:firstLineChars="0"/>
        <w:jc w:val="center"/>
        <w:rPr>
          <w:rFonts w:hint="default"/>
        </w:rPr>
      </w:pPr>
    </w:p>
    <w:p>
      <w:pPr>
        <w:pStyle w:val="0"/>
        <w:snapToGrid w:val="1"/>
        <w:ind w:left="0" w:firstLine="0" w:firstLineChars="0"/>
        <w:jc w:val="both"/>
        <w:rPr>
          <w:rFonts w:hint="default"/>
        </w:rPr>
      </w:pPr>
      <w:r>
        <w:rPr>
          <w:rFonts w:hint="eastAsia"/>
        </w:rPr>
        <w:t>１　販売を委託する物品は次に該当するものであること。</w:t>
      </w:r>
    </w:p>
    <w:p>
      <w:pPr>
        <w:pStyle w:val="0"/>
        <w:snapToGrid w:val="1"/>
        <w:ind w:left="0" w:leftChars="100" w:firstLine="0" w:firstLineChars="0"/>
        <w:rPr>
          <w:rFonts w:hint="default"/>
        </w:rPr>
      </w:pPr>
      <w:r>
        <w:rPr>
          <w:rFonts w:hint="eastAsia"/>
        </w:rPr>
        <w:t>（１）申出者（委託者）が自ら製作、加工、執筆した物であること。</w:t>
      </w:r>
    </w:p>
    <w:p>
      <w:pPr>
        <w:pStyle w:val="0"/>
        <w:snapToGrid w:val="1"/>
        <w:ind w:left="0" w:leftChars="100" w:firstLine="0" w:firstLineChars="0"/>
        <w:rPr>
          <w:rFonts w:hint="default"/>
        </w:rPr>
      </w:pPr>
      <w:r>
        <w:rPr>
          <w:rFonts w:hint="eastAsia"/>
        </w:rPr>
        <w:t>（２）飲食物でないこと。</w:t>
      </w:r>
    </w:p>
    <w:p>
      <w:pPr>
        <w:pStyle w:val="0"/>
        <w:snapToGrid w:val="1"/>
        <w:ind w:left="0" w:leftChars="100" w:firstLine="0" w:firstLineChars="0"/>
        <w:rPr>
          <w:rFonts w:hint="default"/>
        </w:rPr>
      </w:pPr>
      <w:r>
        <w:rPr>
          <w:rFonts w:hint="eastAsia"/>
        </w:rPr>
        <w:t>（３）特定の宗教、思想を表した物でないこと。</w:t>
      </w:r>
    </w:p>
    <w:p>
      <w:pPr>
        <w:pStyle w:val="0"/>
        <w:snapToGrid w:val="1"/>
        <w:ind w:left="0" w:firstLine="0" w:firstLineChars="0"/>
        <w:jc w:val="both"/>
        <w:rPr>
          <w:rFonts w:hint="default"/>
        </w:rPr>
      </w:pPr>
    </w:p>
    <w:p>
      <w:pPr>
        <w:pStyle w:val="0"/>
        <w:snapToGrid w:val="1"/>
        <w:ind w:left="0" w:firstLine="0" w:firstLineChars="0"/>
        <w:jc w:val="both"/>
        <w:rPr>
          <w:rFonts w:hint="default"/>
        </w:rPr>
      </w:pPr>
      <w:r>
        <w:rPr>
          <w:rFonts w:hint="eastAsia"/>
        </w:rPr>
        <w:t>２　販売スペースへの物品等の展示は申出者（委託者）自らが行うこと。</w:t>
      </w:r>
    </w:p>
    <w:p>
      <w:pPr>
        <w:pStyle w:val="0"/>
        <w:snapToGrid w:val="1"/>
        <w:ind w:left="0" w:firstLine="0" w:firstLineChars="0"/>
        <w:jc w:val="both"/>
        <w:rPr>
          <w:rFonts w:hint="default"/>
        </w:rPr>
      </w:pPr>
    </w:p>
    <w:p>
      <w:pPr>
        <w:pStyle w:val="0"/>
        <w:snapToGrid w:val="1"/>
        <w:ind w:left="0" w:leftChars="0" w:hanging="210" w:hangingChars="100"/>
        <w:jc w:val="both"/>
        <w:rPr>
          <w:rFonts w:hint="default"/>
        </w:rPr>
      </w:pPr>
      <w:r>
        <w:rPr>
          <w:rFonts w:hint="eastAsia"/>
        </w:rPr>
        <w:t>３　少なくとも月に１回は展示、販売状況を確認するため新城市新城まちなみ情報センターへ来館すること。</w:t>
      </w:r>
    </w:p>
    <w:p>
      <w:pPr>
        <w:pStyle w:val="0"/>
        <w:snapToGrid w:val="1"/>
        <w:ind w:left="0" w:leftChars="0" w:hanging="210" w:hangingChars="100"/>
        <w:jc w:val="both"/>
        <w:rPr>
          <w:rFonts w:hint="default"/>
        </w:rPr>
      </w:pPr>
    </w:p>
    <w:p>
      <w:pPr>
        <w:pStyle w:val="0"/>
        <w:snapToGrid w:val="1"/>
        <w:ind w:left="0" w:leftChars="0" w:hanging="210" w:hangingChars="100"/>
        <w:jc w:val="both"/>
        <w:rPr>
          <w:rFonts w:hint="default"/>
        </w:rPr>
      </w:pPr>
      <w:r>
        <w:rPr>
          <w:rFonts w:hint="eastAsia"/>
        </w:rPr>
        <w:t>４　物品等の管理は受託者にて十分注意して行うが、万引き等の盗難に対する物品等の不足分については、申出者（委託者）で負担するものとする。</w:t>
      </w:r>
    </w:p>
    <w:sectPr>
      <w:pgSz w:w="11906" w:h="16838"/>
      <w:pgMar w:top="1701" w:right="1418" w:bottom="1418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3</Pages>
  <Words>0</Words>
  <Characters>1096</Characters>
  <Application>JUST Note</Application>
  <Lines>342</Lines>
  <Paragraphs>57</Paragraphs>
  <CharactersWithSpaces>1148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学校調理員夏季施設作業の問題点</dc:title>
  <dc:creator>shinshiro</dc:creator>
  <cp:lastModifiedBy>和田 直人</cp:lastModifiedBy>
  <cp:lastPrinted>2018-05-01T06:18:00Z</cp:lastPrinted>
  <dcterms:created xsi:type="dcterms:W3CDTF">2017-04-27T05:32:00Z</dcterms:created>
  <dcterms:modified xsi:type="dcterms:W3CDTF">2018-05-08T02:44:17Z</dcterms:modified>
  <cp:revision>11</cp:revision>
</cp:coreProperties>
</file>